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7D0B" w14:textId="77777777" w:rsidR="00BC0605" w:rsidRDefault="00BC0605" w:rsidP="00B360DD">
      <w:pPr>
        <w:rPr>
          <w:rFonts w:ascii="Verdana" w:hAnsi="Verdana"/>
          <w:b/>
        </w:rPr>
      </w:pPr>
    </w:p>
    <w:p w14:paraId="5AF8EE27" w14:textId="77777777" w:rsidR="0029459B" w:rsidRDefault="0029459B" w:rsidP="00A92D56">
      <w:pPr>
        <w:spacing w:after="0" w:line="240" w:lineRule="auto"/>
        <w:rPr>
          <w:rFonts w:ascii="Verdana" w:hAnsi="Verdana"/>
          <w:b/>
        </w:rPr>
      </w:pPr>
    </w:p>
    <w:p w14:paraId="1AD5423C" w14:textId="77777777" w:rsidR="00AF5DF2" w:rsidRDefault="000B7404" w:rsidP="00A92D5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SØKNAD OM TILSKUDD TIL </w:t>
      </w:r>
      <w:r w:rsidR="003F42DC">
        <w:rPr>
          <w:rFonts w:ascii="Verdana" w:hAnsi="Verdana"/>
          <w:b/>
        </w:rPr>
        <w:t>IDRETTSFORMÅL</w:t>
      </w:r>
      <w:r w:rsidR="00A92D56" w:rsidRPr="00A92D56">
        <w:rPr>
          <w:rFonts w:ascii="Verdana" w:hAnsi="Verdana"/>
          <w:b/>
        </w:rPr>
        <w:t>– SØKNADSFRIST 15. MAI</w:t>
      </w:r>
    </w:p>
    <w:p w14:paraId="025AB923" w14:textId="77777777" w:rsidR="00A92D56" w:rsidRDefault="00A92D56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0978C802" w14:textId="77777777" w:rsidR="004E7C5B" w:rsidRDefault="000F4865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0F4865">
        <w:rPr>
          <w:rFonts w:ascii="Verdana" w:hAnsi="Verdana"/>
          <w:b/>
          <w:sz w:val="19"/>
          <w:szCs w:val="19"/>
        </w:rPr>
        <w:t>DRIFTSTILSKUDD</w:t>
      </w:r>
    </w:p>
    <w:p w14:paraId="6D7D362C" w14:textId="0A1602DE" w:rsidR="0044117F" w:rsidRPr="00FA7128" w:rsidRDefault="0044117F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0"/>
        <w:gridCol w:w="6100"/>
      </w:tblGrid>
      <w:tr w:rsidR="00B360DD" w:rsidRPr="00FA7128" w14:paraId="4F488CB2" w14:textId="77777777" w:rsidTr="000224CC">
        <w:tc>
          <w:tcPr>
            <w:tcW w:w="9062" w:type="dxa"/>
            <w:gridSpan w:val="2"/>
          </w:tcPr>
          <w:p w14:paraId="77943A9B" w14:textId="77777777" w:rsidR="00B360DD" w:rsidRPr="00FA7128" w:rsidRDefault="003F42DC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Lag/forening</w:t>
            </w:r>
            <w:r w:rsidR="00B360DD"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0C99508F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</w:p>
          <w:p w14:paraId="70B4485A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2BB4F29A" w14:textId="77777777" w:rsidTr="000224CC">
        <w:tc>
          <w:tcPr>
            <w:tcW w:w="9062" w:type="dxa"/>
            <w:gridSpan w:val="2"/>
          </w:tcPr>
          <w:p w14:paraId="2D4A6700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Adresse:</w:t>
            </w:r>
          </w:p>
          <w:p w14:paraId="1A5E38C7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069C9861" w14:textId="77777777" w:rsidTr="000224CC">
        <w:tc>
          <w:tcPr>
            <w:tcW w:w="2961" w:type="dxa"/>
          </w:tcPr>
          <w:p w14:paraId="57CBBC49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</w:t>
            </w:r>
            <w:r w:rsidR="00AF5DF2" w:rsidRPr="00FA712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A7128">
              <w:rPr>
                <w:rFonts w:ascii="Verdana" w:hAnsi="Verdana"/>
                <w:sz w:val="19"/>
                <w:szCs w:val="19"/>
              </w:rPr>
              <w:t>nr</w:t>
            </w:r>
            <w:r w:rsidR="005D4ED4" w:rsidRPr="00FA7128">
              <w:rPr>
                <w:rFonts w:ascii="Verdana" w:hAnsi="Verdana"/>
                <w:sz w:val="19"/>
                <w:szCs w:val="19"/>
              </w:rPr>
              <w:t>.</w:t>
            </w:r>
            <w:r w:rsidRPr="00FA7128">
              <w:rPr>
                <w:rFonts w:ascii="Verdana" w:hAnsi="Verdana"/>
                <w:sz w:val="19"/>
                <w:szCs w:val="19"/>
              </w:rPr>
              <w:t xml:space="preserve">:                   </w:t>
            </w:r>
          </w:p>
          <w:p w14:paraId="3E031B28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183590D2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Poststed:</w:t>
            </w:r>
          </w:p>
          <w:p w14:paraId="5A01801C" w14:textId="77777777" w:rsidR="00B360DD" w:rsidRPr="00FA7128" w:rsidRDefault="00B360DD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6F47011D" w14:textId="77777777" w:rsidTr="000224CC">
        <w:tc>
          <w:tcPr>
            <w:tcW w:w="9062" w:type="dxa"/>
            <w:gridSpan w:val="2"/>
          </w:tcPr>
          <w:p w14:paraId="408E6B6C" w14:textId="77777777" w:rsidR="00A80BB5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E-post: </w:t>
            </w:r>
          </w:p>
          <w:p w14:paraId="32BBF231" w14:textId="77777777" w:rsidR="00A80BB5" w:rsidRPr="00FA7128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6A8C7707" w14:textId="77777777" w:rsidTr="000224CC">
        <w:tc>
          <w:tcPr>
            <w:tcW w:w="2961" w:type="dxa"/>
          </w:tcPr>
          <w:p w14:paraId="1202A209" w14:textId="77777777" w:rsidR="00A80BB5" w:rsidRPr="00FA7128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Tlf./mobil:</w:t>
            </w:r>
          </w:p>
          <w:p w14:paraId="0A0EE759" w14:textId="77777777" w:rsidR="00A80BB5" w:rsidRPr="00FA7128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78CDFE05" w14:textId="77777777" w:rsidR="00A80BB5" w:rsidRPr="00FA7128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Org.nr</w:t>
            </w:r>
            <w:r w:rsidR="003F42DC">
              <w:rPr>
                <w:rFonts w:ascii="Verdana" w:hAnsi="Verdana"/>
                <w:sz w:val="19"/>
                <w:szCs w:val="19"/>
              </w:rPr>
              <w:t>.</w:t>
            </w:r>
          </w:p>
          <w:p w14:paraId="11970AF8" w14:textId="77777777" w:rsidR="00A80BB5" w:rsidRPr="00FA7128" w:rsidRDefault="00A80BB5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678A8" w:rsidRPr="00FA7128" w14:paraId="33F01256" w14:textId="77777777" w:rsidTr="000224CC">
        <w:tc>
          <w:tcPr>
            <w:tcW w:w="9062" w:type="dxa"/>
            <w:gridSpan w:val="2"/>
          </w:tcPr>
          <w:p w14:paraId="29BF2475" w14:textId="77777777" w:rsidR="000678A8" w:rsidRPr="00FA7128" w:rsidRDefault="003F42DC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Leder</w:t>
            </w:r>
            <w:r w:rsidR="000678A8"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24E658F9" w14:textId="77777777" w:rsidR="000678A8" w:rsidRPr="00FA7128" w:rsidRDefault="000678A8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224CC" w:rsidRPr="00FA7128" w14:paraId="152D9106" w14:textId="77777777" w:rsidTr="000224CC">
        <w:tc>
          <w:tcPr>
            <w:tcW w:w="2961" w:type="dxa"/>
          </w:tcPr>
          <w:p w14:paraId="1BFC4AD5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Kapital pr 31.12.</w:t>
            </w:r>
          </w:p>
          <w:p w14:paraId="38CF7BD6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</w:p>
          <w:p w14:paraId="0ACE8BE6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30D9B126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Gjeld pr 31.12.</w:t>
            </w:r>
          </w:p>
          <w:p w14:paraId="2A6DDA4B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</w:p>
          <w:p w14:paraId="535C40C4" w14:textId="77777777" w:rsidR="000224CC" w:rsidRPr="00FA7128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2E14C3C2" w14:textId="77777777" w:rsidTr="000224CC">
        <w:tc>
          <w:tcPr>
            <w:tcW w:w="9062" w:type="dxa"/>
            <w:gridSpan w:val="2"/>
          </w:tcPr>
          <w:p w14:paraId="10214349" w14:textId="77777777" w:rsidR="000F4865" w:rsidRDefault="000F4865" w:rsidP="00A92D56">
            <w:pPr>
              <w:rPr>
                <w:rFonts w:ascii="Verdana" w:hAnsi="Verdana"/>
                <w:sz w:val="19"/>
                <w:szCs w:val="19"/>
              </w:rPr>
            </w:pPr>
          </w:p>
          <w:p w14:paraId="671F1285" w14:textId="77777777" w:rsidR="000F4865" w:rsidRDefault="000224CC" w:rsidP="00A92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Antall aktive medlemmer</w:t>
            </w:r>
            <w:r w:rsidR="000F4865">
              <w:rPr>
                <w:rFonts w:ascii="Verdana" w:hAnsi="Verdana"/>
                <w:sz w:val="19"/>
                <w:szCs w:val="19"/>
              </w:rPr>
              <w:t xml:space="preserve">…………., av disse er  ………. </w:t>
            </w:r>
            <w:r w:rsidR="003F42DC">
              <w:rPr>
                <w:rFonts w:ascii="Verdana" w:hAnsi="Verdana"/>
                <w:sz w:val="19"/>
                <w:szCs w:val="19"/>
              </w:rPr>
              <w:t>u</w:t>
            </w:r>
            <w:r w:rsidR="000F4865">
              <w:rPr>
                <w:rFonts w:ascii="Verdana" w:hAnsi="Verdana"/>
                <w:sz w:val="19"/>
                <w:szCs w:val="19"/>
              </w:rPr>
              <w:t>nder 20 år.</w:t>
            </w:r>
          </w:p>
          <w:p w14:paraId="2E1671B4" w14:textId="77777777" w:rsidR="000678A8" w:rsidRPr="00FA7128" w:rsidRDefault="000678A8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1000" w:rsidRPr="00FA7128" w14:paraId="3B1DA7C7" w14:textId="77777777" w:rsidTr="000224CC">
        <w:tc>
          <w:tcPr>
            <w:tcW w:w="9062" w:type="dxa"/>
            <w:gridSpan w:val="2"/>
          </w:tcPr>
          <w:p w14:paraId="6DA6BA3F" w14:textId="77777777" w:rsidR="00581000" w:rsidRDefault="00581000" w:rsidP="00A92D56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 xml:space="preserve">Innvilget tilskudd skal settes inn på </w:t>
            </w:r>
            <w:proofErr w:type="spellStart"/>
            <w:r w:rsidRPr="00FA7128">
              <w:rPr>
                <w:rFonts w:ascii="Verdana" w:hAnsi="Verdana"/>
                <w:sz w:val="19"/>
                <w:szCs w:val="19"/>
              </w:rPr>
              <w:t>kontonr</w:t>
            </w:r>
            <w:proofErr w:type="spellEnd"/>
            <w:r w:rsidRPr="00FA7128">
              <w:rPr>
                <w:rFonts w:ascii="Verdana" w:hAnsi="Verdana"/>
                <w:sz w:val="19"/>
                <w:szCs w:val="19"/>
              </w:rPr>
              <w:t>.:</w:t>
            </w:r>
          </w:p>
          <w:p w14:paraId="3043FBBF" w14:textId="77777777" w:rsidR="00581000" w:rsidRPr="00FA7128" w:rsidRDefault="00581000" w:rsidP="00A92D56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BBA4B84" w14:textId="77777777" w:rsidR="00A80BB5" w:rsidRPr="00FA7128" w:rsidRDefault="00A80BB5" w:rsidP="00A92D56">
      <w:pPr>
        <w:spacing w:after="0" w:line="240" w:lineRule="auto"/>
        <w:rPr>
          <w:rFonts w:ascii="Verdana" w:hAnsi="Verdana"/>
          <w:sz w:val="19"/>
          <w:szCs w:val="19"/>
        </w:rPr>
      </w:pPr>
    </w:p>
    <w:p w14:paraId="34EFF912" w14:textId="192FEB39" w:rsidR="003F42DC" w:rsidRDefault="003F42DC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Navn på </w:t>
      </w:r>
      <w:r w:rsidR="00394D13" w:rsidRPr="004E7C5B">
        <w:rPr>
          <w:rFonts w:ascii="Verdana" w:hAnsi="Verdana"/>
          <w:b/>
          <w:i/>
          <w:iCs/>
          <w:sz w:val="19"/>
          <w:szCs w:val="19"/>
        </w:rPr>
        <w:t>aktiviteter innrapportert til landsdekkende organisasjon</w:t>
      </w:r>
      <w:r w:rsidR="00FB323E" w:rsidRPr="004E7C5B">
        <w:rPr>
          <w:rFonts w:ascii="Verdana" w:hAnsi="Verdana"/>
          <w:b/>
          <w:i/>
          <w:iCs/>
          <w:sz w:val="19"/>
          <w:szCs w:val="19"/>
        </w:rPr>
        <w:t xml:space="preserve"> eller tilsvarende</w:t>
      </w:r>
      <w:r>
        <w:rPr>
          <w:rFonts w:ascii="Verdana" w:hAnsi="Verdana"/>
          <w:b/>
          <w:sz w:val="19"/>
          <w:szCs w:val="19"/>
        </w:rPr>
        <w:t>:</w:t>
      </w:r>
    </w:p>
    <w:p w14:paraId="7532F397" w14:textId="77777777" w:rsidR="0029459B" w:rsidRDefault="0029459B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3EB7CFB5" w14:textId="77777777" w:rsidR="0029459B" w:rsidRDefault="0029459B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___________________________________________________________________</w:t>
      </w:r>
    </w:p>
    <w:p w14:paraId="2CA8234E" w14:textId="77777777" w:rsidR="0029459B" w:rsidRDefault="0029459B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95F24ED" w14:textId="77777777" w:rsidR="003F42DC" w:rsidRDefault="0029459B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___________________________________________________________________</w:t>
      </w:r>
      <w:r w:rsidR="003F42DC">
        <w:rPr>
          <w:rFonts w:ascii="Verdana" w:hAnsi="Verdana"/>
          <w:b/>
          <w:sz w:val="19"/>
          <w:szCs w:val="19"/>
        </w:rPr>
        <w:br/>
      </w:r>
    </w:p>
    <w:p w14:paraId="62187DC6" w14:textId="77777777" w:rsidR="00A92D56" w:rsidRDefault="00A92D56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609E016D" w14:textId="77777777" w:rsidR="000F4865" w:rsidRPr="00A33931" w:rsidRDefault="000F4865" w:rsidP="00A92D56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A33931">
        <w:rPr>
          <w:rFonts w:ascii="Verdana" w:hAnsi="Verdana"/>
          <w:b/>
          <w:sz w:val="19"/>
          <w:szCs w:val="19"/>
        </w:rPr>
        <w:t>Vedlegg</w:t>
      </w:r>
      <w:r>
        <w:rPr>
          <w:rFonts w:ascii="Verdana" w:hAnsi="Verdana"/>
          <w:b/>
          <w:sz w:val="19"/>
          <w:szCs w:val="19"/>
        </w:rPr>
        <w:t xml:space="preserve"> som MÅ være med</w:t>
      </w:r>
      <w:r w:rsidR="003F42DC">
        <w:rPr>
          <w:rFonts w:ascii="Verdana" w:hAnsi="Verdana"/>
          <w:b/>
          <w:sz w:val="19"/>
          <w:szCs w:val="19"/>
        </w:rPr>
        <w:t xml:space="preserve"> (for alle aktive grupper og hovedlag)</w:t>
      </w:r>
      <w:r w:rsidRPr="00A33931">
        <w:rPr>
          <w:rFonts w:ascii="Verdana" w:hAnsi="Verdana"/>
          <w:b/>
          <w:sz w:val="19"/>
          <w:szCs w:val="19"/>
        </w:rPr>
        <w:t>:</w:t>
      </w:r>
    </w:p>
    <w:p w14:paraId="28A98D0A" w14:textId="77777777" w:rsidR="003F42DC" w:rsidRDefault="000F4865" w:rsidP="00A92D56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Årsmelding</w:t>
      </w:r>
      <w:r w:rsidR="003F42DC">
        <w:rPr>
          <w:rFonts w:ascii="Verdana" w:hAnsi="Verdana"/>
          <w:sz w:val="19"/>
          <w:szCs w:val="19"/>
        </w:rPr>
        <w:t xml:space="preserve"> og regnskap for forrige år</w:t>
      </w:r>
    </w:p>
    <w:p w14:paraId="0B947554" w14:textId="77777777" w:rsidR="003F42DC" w:rsidRDefault="000F4865" w:rsidP="00A92D56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Budsjett og aktivitetsplan for søknadsåret</w:t>
      </w:r>
    </w:p>
    <w:p w14:paraId="5965CFEF" w14:textId="1671167D" w:rsidR="006D1E18" w:rsidRPr="0029459B" w:rsidRDefault="006D1E18" w:rsidP="00A92D56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19"/>
          <w:szCs w:val="19"/>
        </w:rPr>
      </w:pPr>
      <w:r w:rsidRPr="006D1E18">
        <w:rPr>
          <w:rFonts w:ascii="Verdana" w:hAnsi="Verdana"/>
          <w:sz w:val="19"/>
          <w:szCs w:val="19"/>
        </w:rPr>
        <w:t>Idrettsregisteringen</w:t>
      </w:r>
      <w:r w:rsidR="00AE56BF">
        <w:rPr>
          <w:rFonts w:ascii="Verdana" w:hAnsi="Verdana"/>
          <w:sz w:val="19"/>
          <w:szCs w:val="19"/>
        </w:rPr>
        <w:t xml:space="preserve"> i NIF</w:t>
      </w:r>
      <w:r w:rsidRPr="006D1E18">
        <w:rPr>
          <w:rFonts w:ascii="Verdana" w:hAnsi="Verdana"/>
          <w:sz w:val="19"/>
          <w:szCs w:val="19"/>
        </w:rPr>
        <w:t>, D</w:t>
      </w:r>
      <w:r w:rsidR="00AE56BF">
        <w:rPr>
          <w:rFonts w:ascii="Verdana" w:hAnsi="Verdana"/>
          <w:sz w:val="19"/>
          <w:szCs w:val="19"/>
        </w:rPr>
        <w:t xml:space="preserve">et </w:t>
      </w:r>
      <w:r w:rsidRPr="006D1E18">
        <w:rPr>
          <w:rFonts w:ascii="Verdana" w:hAnsi="Verdana"/>
          <w:sz w:val="19"/>
          <w:szCs w:val="19"/>
        </w:rPr>
        <w:t>F</w:t>
      </w:r>
      <w:r w:rsidR="00AE56BF">
        <w:rPr>
          <w:rFonts w:ascii="Verdana" w:hAnsi="Verdana"/>
          <w:sz w:val="19"/>
          <w:szCs w:val="19"/>
        </w:rPr>
        <w:t xml:space="preserve">rivillige </w:t>
      </w:r>
      <w:r w:rsidRPr="006D1E18">
        <w:rPr>
          <w:rFonts w:ascii="Verdana" w:hAnsi="Verdana"/>
          <w:sz w:val="19"/>
          <w:szCs w:val="19"/>
        </w:rPr>
        <w:t>S</w:t>
      </w:r>
      <w:r w:rsidR="00AE56BF">
        <w:rPr>
          <w:rFonts w:ascii="Verdana" w:hAnsi="Verdana"/>
          <w:sz w:val="19"/>
          <w:szCs w:val="19"/>
        </w:rPr>
        <w:t>kytterve</w:t>
      </w:r>
      <w:r w:rsidR="004E7C5B">
        <w:rPr>
          <w:rFonts w:ascii="Verdana" w:hAnsi="Verdana"/>
          <w:sz w:val="19"/>
          <w:szCs w:val="19"/>
        </w:rPr>
        <w:t>s</w:t>
      </w:r>
      <w:r w:rsidR="00AE56BF">
        <w:rPr>
          <w:rFonts w:ascii="Verdana" w:hAnsi="Verdana"/>
          <w:sz w:val="19"/>
          <w:szCs w:val="19"/>
        </w:rPr>
        <w:t>en (DFS)</w:t>
      </w:r>
      <w:r>
        <w:rPr>
          <w:rFonts w:ascii="Verdana" w:hAnsi="Verdana"/>
          <w:sz w:val="19"/>
          <w:szCs w:val="19"/>
        </w:rPr>
        <w:t xml:space="preserve"> sine medlemsregister </w:t>
      </w:r>
      <w:r w:rsidRPr="006D1E18">
        <w:rPr>
          <w:rFonts w:ascii="Verdana" w:hAnsi="Verdana"/>
          <w:sz w:val="19"/>
          <w:szCs w:val="19"/>
        </w:rPr>
        <w:t>eller annen medlemsoversikt som viser aktive medlem</w:t>
      </w:r>
      <w:r>
        <w:rPr>
          <w:rFonts w:ascii="Verdana" w:hAnsi="Verdana"/>
          <w:sz w:val="19"/>
          <w:szCs w:val="19"/>
        </w:rPr>
        <w:t>mer</w:t>
      </w:r>
    </w:p>
    <w:p w14:paraId="31E6FB69" w14:textId="77777777" w:rsidR="00A92D56" w:rsidRDefault="00A92D56" w:rsidP="00A92D56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0547C117" w14:textId="77777777" w:rsidR="006D1E18" w:rsidRDefault="000426AC" w:rsidP="00A92D56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  <w:r w:rsidRPr="006D1E18">
        <w:rPr>
          <w:rFonts w:ascii="Verdana" w:hAnsi="Verdana"/>
          <w:b/>
          <w:sz w:val="19"/>
          <w:szCs w:val="19"/>
        </w:rPr>
        <w:br/>
      </w:r>
    </w:p>
    <w:p w14:paraId="269713D4" w14:textId="0B7878E1" w:rsidR="003C3B37" w:rsidRPr="00FA7128" w:rsidRDefault="003C3B37" w:rsidP="00A92D56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Tabellrutenett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654"/>
      </w:tblGrid>
      <w:tr w:rsidR="00BC0605" w:rsidRPr="00FA7128" w14:paraId="5AD1C940" w14:textId="77777777" w:rsidTr="003C3B37">
        <w:trPr>
          <w:trHeight w:val="645"/>
        </w:trPr>
        <w:tc>
          <w:tcPr>
            <w:tcW w:w="4500" w:type="dxa"/>
          </w:tcPr>
          <w:p w14:paraId="0CE07260" w14:textId="77777777" w:rsidR="00BC0605" w:rsidRPr="00FA7128" w:rsidRDefault="00BC0605" w:rsidP="00A92D56">
            <w:pPr>
              <w:ind w:left="108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Sted og dato:</w:t>
            </w:r>
            <w:r w:rsidRPr="00FA7128"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4712" w:type="dxa"/>
          </w:tcPr>
          <w:p w14:paraId="199095DC" w14:textId="77777777" w:rsidR="00BC0605" w:rsidRPr="00FA7128" w:rsidRDefault="00BC0605" w:rsidP="00A92D56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Søkers signatur:</w:t>
            </w:r>
          </w:p>
        </w:tc>
      </w:tr>
    </w:tbl>
    <w:p w14:paraId="3D227C29" w14:textId="77777777" w:rsidR="00B635D6" w:rsidRDefault="00B635D6" w:rsidP="00A92D56">
      <w:pPr>
        <w:spacing w:after="0" w:line="240" w:lineRule="auto"/>
        <w:rPr>
          <w:rFonts w:ascii="Verdana" w:hAnsi="Verdana"/>
          <w:sz w:val="19"/>
          <w:szCs w:val="19"/>
        </w:rPr>
      </w:pPr>
    </w:p>
    <w:p w14:paraId="6F01F78D" w14:textId="77777777" w:rsidR="00AE2539" w:rsidRDefault="00AE2539" w:rsidP="00A92D56">
      <w:pPr>
        <w:spacing w:after="0" w:line="240" w:lineRule="auto"/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t xml:space="preserve">Søknad med </w:t>
      </w:r>
      <w:r w:rsidR="000F4865">
        <w:rPr>
          <w:rFonts w:ascii="Verdana" w:hAnsi="Verdana"/>
          <w:sz w:val="19"/>
          <w:szCs w:val="19"/>
        </w:rPr>
        <w:t>vedlegg</w:t>
      </w:r>
      <w:r w:rsidRPr="00FA7128">
        <w:rPr>
          <w:rFonts w:ascii="Verdana" w:hAnsi="Verdana"/>
          <w:sz w:val="19"/>
          <w:szCs w:val="19"/>
        </w:rPr>
        <w:t xml:space="preserve"> sendes:</w:t>
      </w:r>
      <w:r w:rsidR="00FA7128" w:rsidRPr="00FA7128">
        <w:rPr>
          <w:rFonts w:ascii="Verdana" w:hAnsi="Verdana"/>
          <w:sz w:val="19"/>
          <w:szCs w:val="19"/>
        </w:rPr>
        <w:t xml:space="preserve"> Sel kommune, Botten Hansensgate 9, 2670 Otta eller </w:t>
      </w:r>
      <w:hyperlink r:id="rId8" w:history="1">
        <w:r w:rsidR="00FA7128" w:rsidRPr="00FA7128">
          <w:rPr>
            <w:rStyle w:val="Hyperkobling"/>
            <w:rFonts w:ascii="Verdana" w:hAnsi="Verdana"/>
            <w:sz w:val="19"/>
            <w:szCs w:val="19"/>
          </w:rPr>
          <w:t>postmottak@sel.kommune.no</w:t>
        </w:r>
      </w:hyperlink>
      <w:r w:rsidR="00FA7128" w:rsidRPr="00FA7128">
        <w:rPr>
          <w:rFonts w:ascii="Verdana" w:hAnsi="Verdana"/>
          <w:sz w:val="19"/>
          <w:szCs w:val="19"/>
        </w:rPr>
        <w:t xml:space="preserve"> </w:t>
      </w:r>
    </w:p>
    <w:p w14:paraId="3982C114" w14:textId="77777777" w:rsidR="00B124B7" w:rsidRDefault="00B124B7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6835E29F" w14:textId="77777777" w:rsidR="00B124B7" w:rsidRDefault="00B124B7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7643DD1A" w14:textId="27C1FD72" w:rsidR="004E7C5B" w:rsidRDefault="004E7C5B">
      <w:pPr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5824D09C" w14:textId="77777777" w:rsidR="00B124B7" w:rsidRDefault="00B124B7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24862B81" w14:textId="77777777" w:rsidR="00A92D56" w:rsidRDefault="00A92D56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4A3FAD7C" w14:textId="77777777" w:rsidR="00A92D56" w:rsidRDefault="00A92D56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07EF3BAD" w14:textId="77777777" w:rsidR="00A92D56" w:rsidRDefault="00A92D56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7FD11637" w14:textId="77777777" w:rsidR="000F4865" w:rsidRDefault="00B124B7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RETNINGSLINJER FOR TILSKUDD TIL </w:t>
      </w:r>
      <w:r w:rsidR="000426AC">
        <w:rPr>
          <w:rFonts w:ascii="Verdana" w:hAnsi="Verdana" w:cs="Calibri"/>
          <w:b/>
          <w:sz w:val="24"/>
          <w:szCs w:val="24"/>
        </w:rPr>
        <w:t>IDRETTSF</w:t>
      </w:r>
      <w:r w:rsidR="000F4865">
        <w:rPr>
          <w:rFonts w:ascii="Verdana" w:hAnsi="Verdana" w:cs="Calibri"/>
          <w:b/>
          <w:sz w:val="24"/>
          <w:szCs w:val="24"/>
        </w:rPr>
        <w:t>ORMÅL</w:t>
      </w:r>
    </w:p>
    <w:p w14:paraId="134E28EE" w14:textId="77777777" w:rsidR="000F4865" w:rsidRDefault="000F4865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3884EA22" w14:textId="77777777" w:rsidR="006D1E18" w:rsidRPr="00AD73C3" w:rsidRDefault="006D1E18" w:rsidP="00A92D56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z w:val="19"/>
          <w:szCs w:val="19"/>
        </w:rPr>
      </w:pPr>
      <w:r w:rsidRPr="00AD73C3">
        <w:rPr>
          <w:rFonts w:ascii="Verdana" w:hAnsi="Verdana"/>
          <w:sz w:val="19"/>
          <w:szCs w:val="19"/>
        </w:rPr>
        <w:t>Størrelse på tilskuddet er en del av den årlige budsjettbehandlingen og kan derfor variere fra år til år.</w:t>
      </w:r>
    </w:p>
    <w:p w14:paraId="5E16F29E" w14:textId="35B227EC" w:rsidR="006D1E18" w:rsidRPr="00FB323E" w:rsidRDefault="006D1E18" w:rsidP="00A92D56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trike/>
          <w:sz w:val="19"/>
          <w:szCs w:val="19"/>
        </w:rPr>
      </w:pPr>
      <w:r w:rsidRPr="00AD73C3">
        <w:rPr>
          <w:rFonts w:ascii="Verdana" w:hAnsi="Verdana"/>
          <w:sz w:val="19"/>
          <w:szCs w:val="19"/>
        </w:rPr>
        <w:t xml:space="preserve">Aktiviteter for barn og ungdom under 20 år prioriteres med høyere tilskuddssats </w:t>
      </w:r>
    </w:p>
    <w:p w14:paraId="31667031" w14:textId="77777777" w:rsidR="006A2BB6" w:rsidRPr="00AD73C3" w:rsidRDefault="006A2BB6" w:rsidP="00A92D56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Søker må være registrert i Brønnøysundregistrene</w:t>
      </w:r>
    </w:p>
    <w:p w14:paraId="41EAC4A5" w14:textId="77777777" w:rsidR="006D1E18" w:rsidRDefault="006D1E18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6686B44C" w14:textId="77777777" w:rsidR="006F6167" w:rsidRDefault="006F6167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58BFB6F4" w14:textId="77777777" w:rsidR="000426AC" w:rsidRPr="000426AC" w:rsidRDefault="000426AC" w:rsidP="00A92D56">
      <w:pPr>
        <w:autoSpaceDE w:val="0"/>
        <w:autoSpaceDN w:val="0"/>
        <w:spacing w:after="0" w:line="240" w:lineRule="auto"/>
        <w:rPr>
          <w:rFonts w:ascii="Verdana" w:hAnsi="Verdana"/>
          <w:b/>
          <w:bCs/>
          <w:iCs/>
          <w:sz w:val="20"/>
        </w:rPr>
      </w:pPr>
      <w:r w:rsidRPr="000426AC">
        <w:rPr>
          <w:rFonts w:ascii="Verdana" w:hAnsi="Verdana"/>
          <w:b/>
          <w:bCs/>
          <w:iCs/>
          <w:sz w:val="20"/>
        </w:rPr>
        <w:t>DRIFTSTILSKUDD</w:t>
      </w:r>
    </w:p>
    <w:p w14:paraId="2F4AD013" w14:textId="77777777" w:rsidR="004E7C5B" w:rsidRDefault="004E7C5B" w:rsidP="00A92D56">
      <w:pPr>
        <w:autoSpaceDE w:val="0"/>
        <w:autoSpaceDN w:val="0"/>
        <w:spacing w:after="0" w:line="240" w:lineRule="auto"/>
        <w:rPr>
          <w:rFonts w:ascii="Verdana" w:hAnsi="Verdana"/>
          <w:b/>
          <w:i/>
          <w:sz w:val="20"/>
        </w:rPr>
      </w:pPr>
    </w:p>
    <w:p w14:paraId="4DDA8555" w14:textId="799DA188" w:rsidR="006F6167" w:rsidRPr="006F6167" w:rsidRDefault="006F6167" w:rsidP="00A92D56">
      <w:pPr>
        <w:autoSpaceDE w:val="0"/>
        <w:autoSpaceDN w:val="0"/>
        <w:spacing w:after="0" w:line="240" w:lineRule="auto"/>
        <w:rPr>
          <w:rFonts w:ascii="Verdana" w:hAnsi="Verdana"/>
          <w:b/>
          <w:i/>
          <w:sz w:val="20"/>
        </w:rPr>
      </w:pPr>
      <w:r w:rsidRPr="006F6167">
        <w:rPr>
          <w:rFonts w:ascii="Verdana" w:hAnsi="Verdana"/>
          <w:b/>
          <w:i/>
          <w:sz w:val="20"/>
        </w:rPr>
        <w:t>Definisjoner:</w:t>
      </w:r>
      <w:r w:rsidRPr="006F6167">
        <w:rPr>
          <w:rFonts w:ascii="Verdana" w:hAnsi="Verdana"/>
          <w:b/>
          <w:i/>
          <w:sz w:val="20"/>
        </w:rPr>
        <w:tab/>
      </w:r>
    </w:p>
    <w:p w14:paraId="5339EDC9" w14:textId="77777777" w:rsidR="006F6167" w:rsidRDefault="0044117F" w:rsidP="00A92D56">
      <w:pPr>
        <w:autoSpaceDE w:val="0"/>
        <w:autoSpaceDN w:val="0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Aktiv m</w:t>
      </w:r>
      <w:r w:rsidR="006F6167" w:rsidRPr="006F6167">
        <w:rPr>
          <w:rFonts w:ascii="Verdana" w:hAnsi="Verdana"/>
          <w:sz w:val="20"/>
          <w:u w:val="single"/>
        </w:rPr>
        <w:t>edlem</w:t>
      </w:r>
      <w:r w:rsidR="006F6167">
        <w:rPr>
          <w:rFonts w:ascii="Verdana" w:hAnsi="Verdana"/>
          <w:sz w:val="20"/>
        </w:rPr>
        <w:tab/>
      </w:r>
      <w:r w:rsidR="006F6167">
        <w:rPr>
          <w:rFonts w:ascii="Verdana" w:hAnsi="Verdana"/>
          <w:sz w:val="20"/>
        </w:rPr>
        <w:tab/>
        <w:t xml:space="preserve">En person som har betalt </w:t>
      </w:r>
      <w:r w:rsidR="006F6167" w:rsidRPr="006F6167">
        <w:rPr>
          <w:rFonts w:ascii="Verdana" w:hAnsi="Verdana"/>
          <w:sz w:val="20"/>
        </w:rPr>
        <w:t>medlemskontingent eller</w:t>
      </w:r>
      <w:r w:rsidR="006F6167">
        <w:rPr>
          <w:rFonts w:ascii="Verdana" w:hAnsi="Verdana"/>
          <w:sz w:val="20"/>
        </w:rPr>
        <w:t xml:space="preserve"> er æresmedlem</w:t>
      </w:r>
    </w:p>
    <w:p w14:paraId="65EECC48" w14:textId="55FB1D32" w:rsidR="00394D13" w:rsidRPr="004E7C5B" w:rsidRDefault="006F6167" w:rsidP="004E7C5B">
      <w:pPr>
        <w:autoSpaceDE w:val="0"/>
        <w:autoSpaceDN w:val="0"/>
        <w:spacing w:after="0" w:line="240" w:lineRule="auto"/>
        <w:rPr>
          <w:rFonts w:ascii="Verdana" w:hAnsi="Verdana"/>
          <w:i/>
          <w:iCs/>
          <w:sz w:val="20"/>
        </w:rPr>
      </w:pPr>
      <w:r w:rsidRPr="00841B18">
        <w:rPr>
          <w:rFonts w:ascii="Verdana" w:hAnsi="Verdana"/>
          <w:sz w:val="20"/>
          <w:u w:val="single"/>
        </w:rPr>
        <w:t>Barn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person mellom 6 og 12 år</w:t>
      </w:r>
      <w:r>
        <w:rPr>
          <w:rFonts w:ascii="Verdana" w:hAnsi="Verdana"/>
          <w:sz w:val="20"/>
        </w:rPr>
        <w:br/>
      </w:r>
      <w:r w:rsidRPr="00841B18">
        <w:rPr>
          <w:rFonts w:ascii="Verdana" w:hAnsi="Verdana"/>
          <w:sz w:val="20"/>
          <w:u w:val="single"/>
        </w:rPr>
        <w:t>Ungdom</w:t>
      </w:r>
      <w:r w:rsidRPr="00841B18">
        <w:rPr>
          <w:rFonts w:ascii="Verdana" w:hAnsi="Verdana"/>
          <w:sz w:val="20"/>
        </w:rPr>
        <w:t xml:space="preserve">                </w:t>
      </w:r>
      <w:r>
        <w:rPr>
          <w:rFonts w:ascii="Verdana" w:hAnsi="Verdana"/>
          <w:sz w:val="20"/>
        </w:rPr>
        <w:tab/>
        <w:t>person mellom 13 og 19 år</w:t>
      </w:r>
      <w:r>
        <w:rPr>
          <w:rFonts w:ascii="Verdana" w:hAnsi="Verdana"/>
          <w:sz w:val="20"/>
        </w:rPr>
        <w:br/>
      </w:r>
      <w:r w:rsidRPr="00841B18">
        <w:rPr>
          <w:rFonts w:ascii="Verdana" w:hAnsi="Verdana"/>
          <w:sz w:val="20"/>
          <w:u w:val="single"/>
        </w:rPr>
        <w:t>Idrettsgren</w:t>
      </w:r>
      <w:r w:rsidRPr="00841B18">
        <w:rPr>
          <w:rFonts w:ascii="Verdana" w:hAnsi="Verdana"/>
          <w:sz w:val="20"/>
        </w:rPr>
        <w:t xml:space="preserve">           </w:t>
      </w:r>
      <w:r>
        <w:rPr>
          <w:rFonts w:ascii="Verdana" w:hAnsi="Verdana"/>
          <w:sz w:val="20"/>
        </w:rPr>
        <w:tab/>
      </w:r>
      <w:r w:rsidR="004E7C5B" w:rsidRPr="004E7C5B">
        <w:rPr>
          <w:rFonts w:ascii="Verdana" w:hAnsi="Verdana"/>
          <w:i/>
          <w:iCs/>
          <w:sz w:val="20"/>
        </w:rPr>
        <w:t xml:space="preserve">De aktiviteter som er innrapportert i NIFs idrettsregistrering eller </w:t>
      </w:r>
      <w:r w:rsidR="004E7C5B" w:rsidRPr="004E7C5B">
        <w:rPr>
          <w:rFonts w:ascii="Verdana" w:hAnsi="Verdana"/>
          <w:i/>
          <w:iCs/>
          <w:sz w:val="20"/>
        </w:rPr>
        <w:br/>
      </w:r>
      <w:r w:rsidR="00394D13" w:rsidRPr="004E7C5B">
        <w:rPr>
          <w:rFonts w:ascii="Verdana" w:hAnsi="Verdana"/>
          <w:i/>
          <w:iCs/>
          <w:sz w:val="20"/>
        </w:rPr>
        <w:t xml:space="preserve"> </w:t>
      </w:r>
      <w:r w:rsidR="004E7C5B" w:rsidRPr="004E7C5B">
        <w:rPr>
          <w:rFonts w:ascii="Verdana" w:hAnsi="Verdana"/>
          <w:i/>
          <w:iCs/>
          <w:sz w:val="20"/>
        </w:rPr>
        <w:tab/>
      </w:r>
      <w:r w:rsidR="004E7C5B" w:rsidRPr="004E7C5B">
        <w:rPr>
          <w:rFonts w:ascii="Verdana" w:hAnsi="Verdana"/>
          <w:i/>
          <w:iCs/>
          <w:sz w:val="20"/>
        </w:rPr>
        <w:tab/>
      </w:r>
      <w:r w:rsidR="004E7C5B" w:rsidRPr="004E7C5B">
        <w:rPr>
          <w:rFonts w:ascii="Verdana" w:hAnsi="Verdana"/>
          <w:i/>
          <w:iCs/>
          <w:sz w:val="20"/>
        </w:rPr>
        <w:tab/>
        <w:t xml:space="preserve">tilsvarende landsdekkende organisasjon. Herunder idrettsskoler / </w:t>
      </w:r>
    </w:p>
    <w:p w14:paraId="03EAC8CF" w14:textId="00AD0A04" w:rsidR="004E7C5B" w:rsidRPr="004E7C5B" w:rsidRDefault="004E7C5B" w:rsidP="004E7C5B">
      <w:pPr>
        <w:autoSpaceDE w:val="0"/>
        <w:autoSpaceDN w:val="0"/>
        <w:spacing w:after="0" w:line="240" w:lineRule="auto"/>
        <w:rPr>
          <w:rFonts w:ascii="Verdana" w:hAnsi="Verdana"/>
          <w:i/>
          <w:iCs/>
          <w:sz w:val="20"/>
        </w:rPr>
      </w:pPr>
      <w:r w:rsidRPr="004E7C5B">
        <w:rPr>
          <w:rFonts w:ascii="Verdana" w:hAnsi="Verdana"/>
          <w:i/>
          <w:iCs/>
          <w:sz w:val="20"/>
        </w:rPr>
        <w:tab/>
      </w:r>
      <w:r w:rsidRPr="004E7C5B"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i/>
          <w:iCs/>
          <w:sz w:val="20"/>
        </w:rPr>
        <w:tab/>
      </w:r>
      <w:proofErr w:type="spellStart"/>
      <w:r>
        <w:rPr>
          <w:rFonts w:ascii="Verdana" w:hAnsi="Verdana"/>
          <w:i/>
          <w:iCs/>
          <w:sz w:val="20"/>
        </w:rPr>
        <w:t>a</w:t>
      </w:r>
      <w:r w:rsidRPr="004E7C5B">
        <w:rPr>
          <w:rFonts w:ascii="Verdana" w:hAnsi="Verdana"/>
          <w:i/>
          <w:iCs/>
          <w:sz w:val="20"/>
        </w:rPr>
        <w:t>llidrett</w:t>
      </w:r>
      <w:proofErr w:type="spellEnd"/>
      <w:r w:rsidRPr="004E7C5B">
        <w:rPr>
          <w:rFonts w:ascii="Verdana" w:hAnsi="Verdana"/>
          <w:i/>
          <w:iCs/>
          <w:sz w:val="20"/>
        </w:rPr>
        <w:t xml:space="preserve"> og trimgrupper i idrettslagene.</w:t>
      </w:r>
    </w:p>
    <w:p w14:paraId="4CEDD57C" w14:textId="77777777" w:rsidR="006F6167" w:rsidRDefault="006F6167" w:rsidP="00A92D56">
      <w:pPr>
        <w:autoSpaceDE w:val="0"/>
        <w:autoSpaceDN w:val="0"/>
        <w:spacing w:after="0" w:line="240" w:lineRule="auto"/>
        <w:rPr>
          <w:rFonts w:ascii="Verdana" w:hAnsi="Verdana"/>
          <w:sz w:val="20"/>
          <w:highlight w:val="yellow"/>
        </w:rPr>
      </w:pPr>
    </w:p>
    <w:p w14:paraId="5B23E2C4" w14:textId="77777777" w:rsidR="000426AC" w:rsidRDefault="000426AC" w:rsidP="00A92D56">
      <w:pPr>
        <w:autoSpaceDE w:val="0"/>
        <w:autoSpaceDN w:val="0"/>
        <w:spacing w:after="0" w:line="240" w:lineRule="auto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Driftst</w:t>
      </w:r>
      <w:r w:rsidRPr="00841B18">
        <w:rPr>
          <w:rFonts w:ascii="Verdana" w:hAnsi="Verdana"/>
          <w:b/>
          <w:bCs/>
          <w:i/>
          <w:iCs/>
          <w:sz w:val="20"/>
        </w:rPr>
        <w:t xml:space="preserve">ilskuddet </w:t>
      </w:r>
      <w:r w:rsidR="00735EAE">
        <w:rPr>
          <w:rFonts w:ascii="Verdana" w:hAnsi="Verdana"/>
          <w:b/>
          <w:bCs/>
          <w:i/>
          <w:iCs/>
          <w:sz w:val="20"/>
        </w:rPr>
        <w:t>fordeles</w:t>
      </w:r>
      <w:r w:rsidRPr="00841B18">
        <w:rPr>
          <w:rFonts w:ascii="Verdana" w:hAnsi="Verdana"/>
          <w:b/>
          <w:bCs/>
          <w:i/>
          <w:iCs/>
          <w:sz w:val="20"/>
        </w:rPr>
        <w:t xml:space="preserve"> slik:</w:t>
      </w:r>
    </w:p>
    <w:p w14:paraId="0ABF688D" w14:textId="77777777" w:rsidR="00735EAE" w:rsidRPr="00841B18" w:rsidRDefault="00735EAE" w:rsidP="00A92D56">
      <w:pPr>
        <w:autoSpaceDE w:val="0"/>
        <w:autoSpaceDN w:val="0"/>
        <w:spacing w:after="0" w:line="240" w:lineRule="auto"/>
        <w:rPr>
          <w:rFonts w:ascii="Verdana" w:hAnsi="Verdana"/>
          <w:b/>
          <w:bCs/>
          <w:i/>
          <w:iCs/>
          <w:sz w:val="20"/>
        </w:rPr>
      </w:pPr>
    </w:p>
    <w:p w14:paraId="6C1A998D" w14:textId="77777777" w:rsidR="000426AC" w:rsidRDefault="000426AC" w:rsidP="00A92D56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Verdana" w:hAnsi="Verdana"/>
          <w:sz w:val="20"/>
        </w:rPr>
      </w:pPr>
      <w:r w:rsidRPr="00841B18">
        <w:rPr>
          <w:rFonts w:ascii="Verdana" w:hAnsi="Verdana"/>
          <w:b/>
          <w:bCs/>
          <w:i/>
          <w:iCs/>
          <w:sz w:val="20"/>
        </w:rPr>
        <w:t>Grunntilskudd</w:t>
      </w:r>
      <w:r w:rsidRPr="00841B18">
        <w:rPr>
          <w:rFonts w:ascii="Verdana" w:hAnsi="Verdana"/>
        </w:rPr>
        <w:t xml:space="preserve"> </w:t>
      </w:r>
      <w:r w:rsidRPr="00841B18">
        <w:rPr>
          <w:rFonts w:ascii="Verdana" w:hAnsi="Verdana"/>
          <w:sz w:val="20"/>
        </w:rPr>
        <w:t>fordel</w:t>
      </w:r>
      <w:r>
        <w:rPr>
          <w:rFonts w:ascii="Verdana" w:hAnsi="Verdana"/>
          <w:sz w:val="20"/>
        </w:rPr>
        <w:t>es</w:t>
      </w:r>
      <w:r w:rsidRPr="00841B18">
        <w:rPr>
          <w:rFonts w:ascii="Verdana" w:hAnsi="Verdana"/>
          <w:sz w:val="20"/>
        </w:rPr>
        <w:t xml:space="preserve"> etter følgende stige:</w:t>
      </w:r>
    </w:p>
    <w:tbl>
      <w:tblPr>
        <w:tblW w:w="0" w:type="auto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118"/>
      </w:tblGrid>
      <w:tr w:rsidR="000426AC" w:rsidRPr="00841B18" w14:paraId="3E21FA95" w14:textId="77777777" w:rsidTr="007E6867">
        <w:trPr>
          <w:cantSplit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19621" w14:textId="77777777" w:rsidR="000426AC" w:rsidRPr="00841B18" w:rsidRDefault="000426AC" w:rsidP="00A92D5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/>
                <w:sz w:val="20"/>
              </w:rPr>
            </w:pPr>
            <w:r w:rsidRPr="00841B18">
              <w:rPr>
                <w:rFonts w:ascii="Verdana" w:hAnsi="Verdana"/>
                <w:sz w:val="20"/>
              </w:rPr>
              <w:t>Lag med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95D03" w14:textId="77777777" w:rsidR="000426AC" w:rsidRPr="00841B18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</w:tr>
      <w:tr w:rsidR="000426AC" w:rsidRPr="00841B18" w14:paraId="2267E652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6EC56" w14:textId="77777777" w:rsidR="000426AC" w:rsidRPr="0024276B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24276B">
              <w:rPr>
                <w:rFonts w:ascii="Verdana" w:hAnsi="Verdana"/>
                <w:sz w:val="18"/>
                <w:szCs w:val="18"/>
              </w:rPr>
              <w:t>min. 50% av medlemsmasse u/ 20 år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580A7" w14:textId="77777777" w:rsidR="000426AC" w:rsidRPr="0024276B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  <w:r w:rsidRPr="0024276B">
              <w:rPr>
                <w:rFonts w:ascii="Verdana" w:hAnsi="Verdana"/>
                <w:sz w:val="18"/>
                <w:szCs w:val="18"/>
              </w:rPr>
              <w:t>mer enn 50% av medlemsmasse o/ 20 år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53F3D" w14:textId="77777777" w:rsidR="000426AC" w:rsidRPr="00841B18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</w:tr>
      <w:tr w:rsidR="000426AC" w:rsidRPr="00086E23" w14:paraId="7945BAF8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BA57E" w14:textId="27A5A576" w:rsidR="000426AC" w:rsidRPr="00086E23" w:rsidRDefault="00C4383E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Kr 65</w:t>
            </w:r>
            <w:r w:rsidR="000426AC"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8941B" w14:textId="63E44632" w:rsidR="000426AC" w:rsidRPr="00086E23" w:rsidRDefault="00C4383E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Kr 37</w:t>
            </w:r>
            <w:r w:rsidR="000426AC"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6DF00" w14:textId="77777777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Lag med min. 8 idrettsgrener</w:t>
            </w:r>
          </w:p>
        </w:tc>
      </w:tr>
      <w:tr w:rsidR="000426AC" w:rsidRPr="00086E23" w14:paraId="1528C33A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2B03D" w14:textId="02EEC646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 xml:space="preserve">Kr </w:t>
            </w:r>
            <w:r w:rsidR="00C4383E" w:rsidRPr="00086E23">
              <w:rPr>
                <w:rFonts w:ascii="Verdana" w:hAnsi="Verdana"/>
                <w:sz w:val="20"/>
              </w:rPr>
              <w:t>50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FB640" w14:textId="26DA00FE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 xml:space="preserve">Kr </w:t>
            </w:r>
            <w:r w:rsidR="00C4383E" w:rsidRPr="00086E23">
              <w:rPr>
                <w:rFonts w:ascii="Verdana" w:hAnsi="Verdana"/>
                <w:sz w:val="20"/>
              </w:rPr>
              <w:t>29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FA7E5" w14:textId="77777777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Lag med min. 6 idrettsgrener</w:t>
            </w:r>
          </w:p>
        </w:tc>
      </w:tr>
      <w:tr w:rsidR="000426AC" w:rsidRPr="00086E23" w14:paraId="5A15199C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6430A" w14:textId="315CA34D" w:rsidR="000426AC" w:rsidRPr="00086E23" w:rsidRDefault="00C4383E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Kr 35</w:t>
            </w:r>
            <w:r w:rsidR="000426AC"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6AE99" w14:textId="7D4E1986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 xml:space="preserve">Kr </w:t>
            </w:r>
            <w:r w:rsidR="00C4383E" w:rsidRPr="00086E23">
              <w:rPr>
                <w:rFonts w:ascii="Verdana" w:hAnsi="Verdana"/>
                <w:sz w:val="20"/>
              </w:rPr>
              <w:t>21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506DD" w14:textId="77777777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Lag med min. 4 idrettsgrener</w:t>
            </w:r>
          </w:p>
        </w:tc>
      </w:tr>
      <w:tr w:rsidR="000426AC" w:rsidRPr="00086E23" w14:paraId="2F088FF1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460E4" w14:textId="51CC01D4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 xml:space="preserve">Kr </w:t>
            </w:r>
            <w:r w:rsidR="00C4383E" w:rsidRPr="00086E23">
              <w:rPr>
                <w:rFonts w:ascii="Verdana" w:hAnsi="Verdana"/>
                <w:sz w:val="20"/>
              </w:rPr>
              <w:t>20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60842" w14:textId="113F316F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Kr </w:t>
            </w:r>
            <w:r w:rsidR="00C4383E" w:rsidRPr="00086E23">
              <w:rPr>
                <w:rFonts w:ascii="Verdana" w:hAnsi="Verdana"/>
                <w:sz w:val="20"/>
              </w:rPr>
              <w:t>13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7A883" w14:textId="77777777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Lag med min. 2 idrettsgrener</w:t>
            </w:r>
          </w:p>
        </w:tc>
      </w:tr>
      <w:tr w:rsidR="000426AC" w:rsidRPr="00841B18" w14:paraId="3AD55C20" w14:textId="77777777" w:rsidTr="007E68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EF08" w14:textId="300B635C" w:rsidR="000426AC" w:rsidRPr="00086E23" w:rsidRDefault="00086E23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Kr 12</w:t>
            </w:r>
            <w:r w:rsidR="000426AC" w:rsidRPr="00086E23">
              <w:rPr>
                <w:rFonts w:ascii="Verdana" w:hAnsi="Verdana"/>
                <w:sz w:val="20"/>
              </w:rPr>
              <w:t>.500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D07FC" w14:textId="12D3E646" w:rsidR="000426AC" w:rsidRPr="00086E23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 xml:space="preserve">Kr   </w:t>
            </w:r>
            <w:r w:rsidR="00086E23" w:rsidRPr="00086E23">
              <w:rPr>
                <w:rFonts w:ascii="Verdana" w:hAnsi="Verdana"/>
                <w:sz w:val="20"/>
              </w:rPr>
              <w:t>9</w:t>
            </w:r>
            <w:r w:rsidRPr="00086E23">
              <w:rPr>
                <w:rFonts w:ascii="Verdana" w:hAnsi="Verdana"/>
                <w:sz w:val="20"/>
              </w:rPr>
              <w:t>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80E9D" w14:textId="77777777" w:rsidR="000426AC" w:rsidRPr="00841B18" w:rsidRDefault="000426AC" w:rsidP="00A92D56">
            <w:pPr>
              <w:autoSpaceDE w:val="0"/>
              <w:autoSpaceDN w:val="0"/>
              <w:spacing w:after="0" w:line="240" w:lineRule="auto"/>
              <w:rPr>
                <w:rFonts w:ascii="Verdana" w:eastAsia="Calibri" w:hAnsi="Verdana"/>
                <w:sz w:val="20"/>
              </w:rPr>
            </w:pPr>
            <w:r w:rsidRPr="00086E23">
              <w:rPr>
                <w:rFonts w:ascii="Verdana" w:hAnsi="Verdana"/>
                <w:sz w:val="20"/>
              </w:rPr>
              <w:t>Lag med min. 1 idrettsgrener</w:t>
            </w:r>
          </w:p>
        </w:tc>
      </w:tr>
    </w:tbl>
    <w:p w14:paraId="263C0F38" w14:textId="77777777" w:rsidR="001A348E" w:rsidRPr="001A348E" w:rsidRDefault="001A348E" w:rsidP="00A92D56">
      <w:pPr>
        <w:autoSpaceDE w:val="0"/>
        <w:autoSpaceDN w:val="0"/>
        <w:spacing w:after="0" w:line="240" w:lineRule="auto"/>
        <w:ind w:left="360"/>
        <w:rPr>
          <w:rFonts w:ascii="Verdana" w:hAnsi="Verdana"/>
          <w:sz w:val="20"/>
        </w:rPr>
      </w:pPr>
    </w:p>
    <w:p w14:paraId="692097C8" w14:textId="77777777" w:rsidR="001A348E" w:rsidRPr="00841B18" w:rsidRDefault="001A348E" w:rsidP="00A92D56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Verdana" w:hAnsi="Verdana"/>
          <w:sz w:val="20"/>
        </w:rPr>
      </w:pPr>
      <w:r w:rsidRPr="00841B18">
        <w:rPr>
          <w:rFonts w:ascii="Verdana" w:hAnsi="Verdana"/>
          <w:b/>
          <w:bCs/>
          <w:i/>
          <w:iCs/>
          <w:sz w:val="20"/>
        </w:rPr>
        <w:t>Aktivitetstilskudd:</w:t>
      </w:r>
    </w:p>
    <w:p w14:paraId="226BB597" w14:textId="414D5C02" w:rsidR="001A348E" w:rsidRPr="004E7C5B" w:rsidRDefault="001A348E" w:rsidP="004E7C5B">
      <w:pPr>
        <w:pStyle w:val="Listeavsnitt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b/>
          <w:bCs/>
          <w:color w:val="C00000"/>
          <w:sz w:val="20"/>
        </w:rPr>
      </w:pPr>
      <w:r w:rsidRPr="004E7C5B">
        <w:rPr>
          <w:rFonts w:ascii="Verdana" w:hAnsi="Verdana"/>
          <w:sz w:val="20"/>
        </w:rPr>
        <w:t>Beregnes av det totalt budsjettet for idrettslaget (hovedlag + grupper)</w:t>
      </w:r>
      <w:r w:rsidR="00F34253" w:rsidRPr="004E7C5B">
        <w:rPr>
          <w:rFonts w:ascii="Verdana" w:hAnsi="Verdana"/>
          <w:sz w:val="20"/>
        </w:rPr>
        <w:t xml:space="preserve">. </w:t>
      </w:r>
      <w:r w:rsidR="00F34253" w:rsidRPr="004E7C5B">
        <w:rPr>
          <w:rFonts w:ascii="Verdana" w:hAnsi="Verdana"/>
          <w:i/>
          <w:iCs/>
          <w:sz w:val="20"/>
        </w:rPr>
        <w:t xml:space="preserve">Dersom det er vesentlig avvik mellom regnskap siste år og budsjett inneværende år må dette forklares. </w:t>
      </w:r>
    </w:p>
    <w:p w14:paraId="192224D8" w14:textId="77777777" w:rsidR="001A348E" w:rsidRPr="004E7C5B" w:rsidRDefault="001A348E" w:rsidP="004E7C5B">
      <w:pPr>
        <w:pStyle w:val="Listeavsnitt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20"/>
        </w:rPr>
      </w:pPr>
      <w:r w:rsidRPr="004E7C5B">
        <w:rPr>
          <w:rFonts w:ascii="Verdana" w:hAnsi="Verdana"/>
          <w:sz w:val="20"/>
        </w:rPr>
        <w:t xml:space="preserve">For både regnskap og budsjett skal det være mulig å finne fram til hva som er utbetalt av lønn/godtgjøring. Lønnsutgifter til daglig leder må spesifiseres, da det kun beregnes 50 % støtte av denne. </w:t>
      </w:r>
    </w:p>
    <w:p w14:paraId="79B1ACFA" w14:textId="5E88A87A" w:rsidR="001A348E" w:rsidRPr="004E7C5B" w:rsidRDefault="001A348E" w:rsidP="004E7C5B">
      <w:pPr>
        <w:pStyle w:val="Listeavsnitt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20"/>
        </w:rPr>
      </w:pPr>
      <w:r w:rsidRPr="004E7C5B">
        <w:rPr>
          <w:rFonts w:ascii="Verdana" w:hAnsi="Verdana"/>
          <w:bCs/>
          <w:iCs/>
          <w:sz w:val="20"/>
        </w:rPr>
        <w:t>Følgende utgifter og inntekter holdes utenfor utgiftene som det beregnes støtte av:</w:t>
      </w:r>
      <w:r w:rsidR="00394D13" w:rsidRPr="004E7C5B">
        <w:rPr>
          <w:rFonts w:ascii="Verdana" w:hAnsi="Verdana"/>
          <w:bCs/>
          <w:iCs/>
          <w:sz w:val="20"/>
        </w:rPr>
        <w:t xml:space="preserve"> </w:t>
      </w:r>
      <w:r w:rsidRPr="004E7C5B">
        <w:rPr>
          <w:rFonts w:ascii="Verdana" w:hAnsi="Verdana"/>
          <w:sz w:val="20"/>
        </w:rPr>
        <w:t>Bygge-/spillemiddelprosjekter</w:t>
      </w:r>
    </w:p>
    <w:p w14:paraId="3045E83C" w14:textId="77777777" w:rsidR="000426AC" w:rsidRDefault="000426AC" w:rsidP="00A92D56">
      <w:pPr>
        <w:autoSpaceDE w:val="0"/>
        <w:autoSpaceDN w:val="0"/>
        <w:spacing w:after="0" w:line="240" w:lineRule="auto"/>
        <w:rPr>
          <w:rFonts w:ascii="Verdana" w:eastAsia="Calibri" w:hAnsi="Verdana"/>
          <w:sz w:val="20"/>
        </w:rPr>
      </w:pPr>
    </w:p>
    <w:p w14:paraId="662422BD" w14:textId="2FFCD25E" w:rsidR="00FB323E" w:rsidRPr="004E7C5B" w:rsidRDefault="00735EAE" w:rsidP="00A92D56">
      <w:pPr>
        <w:pStyle w:val="Listeavsnit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Verdana" w:eastAsia="Calibri" w:hAnsi="Verdana"/>
          <w:i/>
          <w:iCs/>
          <w:strike/>
          <w:sz w:val="20"/>
        </w:rPr>
      </w:pPr>
      <w:r w:rsidRPr="001A348E">
        <w:rPr>
          <w:rFonts w:ascii="Verdana" w:hAnsi="Verdana"/>
          <w:b/>
          <w:bCs/>
          <w:i/>
          <w:iCs/>
          <w:sz w:val="20"/>
        </w:rPr>
        <w:t>Interkommunale klubber</w:t>
      </w:r>
      <w:r w:rsidR="00C20E65">
        <w:rPr>
          <w:rFonts w:ascii="Verdana" w:hAnsi="Verdana"/>
          <w:b/>
          <w:bCs/>
          <w:i/>
          <w:iCs/>
          <w:sz w:val="20"/>
        </w:rPr>
        <w:t xml:space="preserve"> </w:t>
      </w:r>
      <w:r w:rsidR="00C20E65" w:rsidRPr="004E7C5B">
        <w:rPr>
          <w:rFonts w:ascii="Verdana" w:hAnsi="Verdana"/>
          <w:i/>
          <w:iCs/>
          <w:sz w:val="20"/>
        </w:rPr>
        <w:t xml:space="preserve">som tilbyr idretter-/idrettsgrener som </w:t>
      </w:r>
      <w:r w:rsidR="00FB323E" w:rsidRPr="004E7C5B">
        <w:rPr>
          <w:rFonts w:ascii="Verdana" w:hAnsi="Verdana"/>
          <w:i/>
          <w:iCs/>
          <w:sz w:val="20"/>
          <w:u w:val="single"/>
        </w:rPr>
        <w:t>ikke</w:t>
      </w:r>
      <w:r w:rsidR="00FB323E" w:rsidRPr="004E7C5B">
        <w:rPr>
          <w:rFonts w:ascii="Verdana" w:hAnsi="Verdana"/>
          <w:i/>
          <w:iCs/>
          <w:sz w:val="20"/>
        </w:rPr>
        <w:t xml:space="preserve"> </w:t>
      </w:r>
      <w:r w:rsidR="00B419F5" w:rsidRPr="004E7C5B">
        <w:rPr>
          <w:rFonts w:ascii="Verdana" w:hAnsi="Verdana"/>
          <w:i/>
          <w:iCs/>
          <w:sz w:val="20"/>
        </w:rPr>
        <w:t xml:space="preserve">dekkes av lag og organisasjoner hjemmehørende </w:t>
      </w:r>
      <w:r w:rsidR="00FB323E" w:rsidRPr="004E7C5B">
        <w:rPr>
          <w:rFonts w:ascii="Verdana" w:hAnsi="Verdana"/>
          <w:i/>
          <w:iCs/>
          <w:sz w:val="20"/>
        </w:rPr>
        <w:t xml:space="preserve">i </w:t>
      </w:r>
      <w:r w:rsidR="005A16E2" w:rsidRPr="004E7C5B">
        <w:rPr>
          <w:rFonts w:ascii="Verdana" w:hAnsi="Verdana"/>
          <w:i/>
          <w:iCs/>
          <w:sz w:val="20"/>
        </w:rPr>
        <w:t>Sel</w:t>
      </w:r>
      <w:r w:rsidR="00FB323E" w:rsidRPr="004E7C5B">
        <w:rPr>
          <w:rFonts w:ascii="Verdana" w:hAnsi="Verdana"/>
          <w:i/>
          <w:iCs/>
          <w:sz w:val="20"/>
        </w:rPr>
        <w:t>.</w:t>
      </w:r>
    </w:p>
    <w:p w14:paraId="215502D9" w14:textId="2790C149" w:rsidR="00FB323E" w:rsidRPr="004E7C5B" w:rsidRDefault="00FB323E" w:rsidP="00FB323E">
      <w:pPr>
        <w:autoSpaceDE w:val="0"/>
        <w:autoSpaceDN w:val="0"/>
        <w:spacing w:after="0" w:line="240" w:lineRule="auto"/>
        <w:ind w:left="360"/>
        <w:rPr>
          <w:rFonts w:ascii="Verdana" w:hAnsi="Verdana"/>
          <w:i/>
          <w:iCs/>
          <w:sz w:val="20"/>
        </w:rPr>
      </w:pPr>
      <w:r w:rsidRPr="004E7C5B">
        <w:rPr>
          <w:rFonts w:ascii="Verdana" w:hAnsi="Verdana"/>
          <w:i/>
          <w:iCs/>
          <w:sz w:val="20"/>
        </w:rPr>
        <w:t>Tilskuddet gis som hodetilskudd til medlemmer med bosted</w:t>
      </w:r>
      <w:r w:rsidR="00573E06" w:rsidRPr="004E7C5B">
        <w:rPr>
          <w:rFonts w:ascii="Verdana" w:hAnsi="Verdana"/>
          <w:i/>
          <w:iCs/>
          <w:sz w:val="20"/>
        </w:rPr>
        <w:t>s</w:t>
      </w:r>
      <w:r w:rsidRPr="004E7C5B">
        <w:rPr>
          <w:rFonts w:ascii="Verdana" w:hAnsi="Verdana"/>
          <w:i/>
          <w:iCs/>
          <w:sz w:val="20"/>
        </w:rPr>
        <w:t>adress</w:t>
      </w:r>
      <w:r w:rsidR="00573E06" w:rsidRPr="004E7C5B">
        <w:rPr>
          <w:rFonts w:ascii="Verdana" w:hAnsi="Verdana"/>
          <w:i/>
          <w:iCs/>
          <w:sz w:val="20"/>
        </w:rPr>
        <w:t>e</w:t>
      </w:r>
      <w:r w:rsidRPr="004E7C5B">
        <w:rPr>
          <w:rFonts w:ascii="Verdana" w:hAnsi="Verdana"/>
          <w:i/>
          <w:iCs/>
          <w:sz w:val="20"/>
        </w:rPr>
        <w:t xml:space="preserve"> i Sel. Tilskuddsbeløpet kan variere fra år til år.</w:t>
      </w:r>
      <w:r w:rsidR="004E7C5B">
        <w:rPr>
          <w:rFonts w:ascii="Verdana" w:hAnsi="Verdana"/>
          <w:i/>
          <w:iCs/>
          <w:sz w:val="20"/>
        </w:rPr>
        <w:t xml:space="preserve"> </w:t>
      </w:r>
      <w:r w:rsidRPr="004E7C5B">
        <w:rPr>
          <w:rFonts w:ascii="Verdana" w:hAnsi="Verdana"/>
          <w:i/>
          <w:iCs/>
          <w:sz w:val="20"/>
        </w:rPr>
        <w:t>Tilskudd til medlemmer under 20 år vektes dobbelt av tilskuddet til medlemmer over 20 år</w:t>
      </w:r>
      <w:r w:rsidR="00B419F5" w:rsidRPr="004E7C5B">
        <w:rPr>
          <w:rFonts w:ascii="Verdana" w:hAnsi="Verdana"/>
          <w:i/>
          <w:iCs/>
          <w:sz w:val="20"/>
        </w:rPr>
        <w:t xml:space="preserve">. Tilskuddet avgrenses </w:t>
      </w:r>
      <w:r w:rsidR="00573E06" w:rsidRPr="004E7C5B">
        <w:rPr>
          <w:rFonts w:ascii="Verdana" w:hAnsi="Verdana"/>
          <w:i/>
          <w:iCs/>
          <w:sz w:val="20"/>
        </w:rPr>
        <w:t>oppad til summen for grunntilskudd</w:t>
      </w:r>
      <w:r w:rsidR="00B419F5" w:rsidRPr="004E7C5B">
        <w:rPr>
          <w:rFonts w:ascii="Verdana" w:hAnsi="Verdana"/>
          <w:i/>
          <w:iCs/>
          <w:sz w:val="20"/>
        </w:rPr>
        <w:t xml:space="preserve"> for kommunalt lag med 1 idrettsgren</w:t>
      </w:r>
      <w:r w:rsidRPr="004E7C5B">
        <w:rPr>
          <w:rFonts w:ascii="Verdana" w:hAnsi="Verdana"/>
          <w:i/>
          <w:iCs/>
          <w:sz w:val="20"/>
        </w:rPr>
        <w:t xml:space="preserve">. </w:t>
      </w:r>
    </w:p>
    <w:p w14:paraId="3C5F7196" w14:textId="77777777" w:rsidR="004E7C5B" w:rsidRDefault="004E7C5B" w:rsidP="00A92D56">
      <w:pPr>
        <w:autoSpaceDE w:val="0"/>
        <w:autoSpaceDN w:val="0"/>
        <w:spacing w:after="0" w:line="240" w:lineRule="auto"/>
        <w:ind w:left="360"/>
        <w:rPr>
          <w:rFonts w:ascii="Verdana" w:eastAsia="Calibri" w:hAnsi="Verdana"/>
          <w:sz w:val="20"/>
        </w:rPr>
      </w:pPr>
    </w:p>
    <w:p w14:paraId="6ACA4BA9" w14:textId="24703CB6" w:rsidR="00735EAE" w:rsidRDefault="00735EAE" w:rsidP="00A92D56">
      <w:pPr>
        <w:autoSpaceDE w:val="0"/>
        <w:autoSpaceDN w:val="0"/>
        <w:spacing w:after="0" w:line="240" w:lineRule="auto"/>
        <w:ind w:left="36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Liste som viser: navn, fødselsår og </w:t>
      </w:r>
      <w:proofErr w:type="spellStart"/>
      <w:r>
        <w:rPr>
          <w:rFonts w:ascii="Verdana" w:eastAsia="Calibri" w:hAnsi="Verdana"/>
          <w:sz w:val="20"/>
        </w:rPr>
        <w:t>postnr</w:t>
      </w:r>
      <w:proofErr w:type="spellEnd"/>
      <w:r>
        <w:rPr>
          <w:rFonts w:ascii="Verdana" w:eastAsia="Calibri" w:hAnsi="Verdana"/>
          <w:sz w:val="20"/>
        </w:rPr>
        <w:t>. må l</w:t>
      </w:r>
      <w:r w:rsidR="004E7C5B">
        <w:rPr>
          <w:rFonts w:ascii="Verdana" w:eastAsia="Calibri" w:hAnsi="Verdana"/>
          <w:sz w:val="20"/>
        </w:rPr>
        <w:t>egges</w:t>
      </w:r>
      <w:r w:rsidR="001A348E">
        <w:rPr>
          <w:rFonts w:ascii="Verdana" w:eastAsia="Calibri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>ved søknaden</w:t>
      </w:r>
    </w:p>
    <w:p w14:paraId="6DC58E66" w14:textId="77777777" w:rsidR="000426AC" w:rsidRDefault="000426AC" w:rsidP="00A92D56">
      <w:pPr>
        <w:autoSpaceDE w:val="0"/>
        <w:autoSpaceDN w:val="0"/>
        <w:spacing w:after="0" w:line="240" w:lineRule="auto"/>
        <w:rPr>
          <w:rFonts w:ascii="Verdana" w:hAnsi="Verdana"/>
          <w:sz w:val="20"/>
        </w:rPr>
      </w:pPr>
    </w:p>
    <w:p w14:paraId="4EF4D092" w14:textId="77777777" w:rsidR="00735EAE" w:rsidRPr="00841B18" w:rsidRDefault="00735EAE" w:rsidP="00A92D56">
      <w:pPr>
        <w:autoSpaceDE w:val="0"/>
        <w:autoSpaceDN w:val="0"/>
        <w:spacing w:after="0" w:line="240" w:lineRule="auto"/>
        <w:rPr>
          <w:rFonts w:ascii="Verdana" w:hAnsi="Verdana"/>
          <w:sz w:val="20"/>
        </w:rPr>
      </w:pPr>
    </w:p>
    <w:p w14:paraId="45798D76" w14:textId="77777777" w:rsidR="000426AC" w:rsidRPr="00394D13" w:rsidRDefault="000426AC" w:rsidP="00A92D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trike/>
          <w:sz w:val="24"/>
          <w:szCs w:val="24"/>
        </w:rPr>
      </w:pPr>
    </w:p>
    <w:sectPr w:rsidR="000426AC" w:rsidRPr="00394D13" w:rsidSect="006F6167">
      <w:headerReference w:type="default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C063" w14:textId="77777777" w:rsidR="00B360DD" w:rsidRDefault="00B360DD" w:rsidP="00B360DD">
      <w:pPr>
        <w:spacing w:after="0" w:line="240" w:lineRule="auto"/>
      </w:pPr>
      <w:r>
        <w:separator/>
      </w:r>
    </w:p>
  </w:endnote>
  <w:endnote w:type="continuationSeparator" w:id="0">
    <w:p w14:paraId="603D44FD" w14:textId="77777777" w:rsidR="00B360DD" w:rsidRDefault="00B360DD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6501" w14:textId="061B052C" w:rsidR="00363899" w:rsidRPr="00363899" w:rsidRDefault="00505246">
    <w:pPr>
      <w:pStyle w:val="Bunntekst"/>
      <w:rPr>
        <w:i/>
      </w:rPr>
    </w:pPr>
    <w:r>
      <w:rPr>
        <w:i/>
      </w:rPr>
      <w:t>R</w:t>
    </w:r>
    <w:r w:rsidR="00363899" w:rsidRPr="00363899">
      <w:rPr>
        <w:i/>
      </w:rPr>
      <w:t>etningslinjer vedtatt i Dr</w:t>
    </w:r>
    <w:r>
      <w:rPr>
        <w:i/>
      </w:rPr>
      <w:t xml:space="preserve">iftsutvalget </w:t>
    </w:r>
    <w:r w:rsidR="004E7C5B">
      <w:rPr>
        <w:i/>
      </w:rPr>
      <w:t>18.09.</w:t>
    </w:r>
    <w:r>
      <w:rPr>
        <w:i/>
      </w:rPr>
      <w:t>20</w:t>
    </w:r>
    <w:r w:rsidR="00394D13">
      <w:rPr>
        <w:i/>
      </w:rPr>
      <w:t>23</w:t>
    </w:r>
  </w:p>
  <w:p w14:paraId="49FDB865" w14:textId="77777777" w:rsidR="00363899" w:rsidRDefault="003638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AD0" w14:textId="77777777" w:rsidR="00B360DD" w:rsidRDefault="00B360DD" w:rsidP="00B360DD">
      <w:pPr>
        <w:spacing w:after="0" w:line="240" w:lineRule="auto"/>
      </w:pPr>
      <w:r>
        <w:separator/>
      </w:r>
    </w:p>
  </w:footnote>
  <w:footnote w:type="continuationSeparator" w:id="0">
    <w:p w14:paraId="1B00370C" w14:textId="77777777" w:rsidR="00B360DD" w:rsidRDefault="00B360DD" w:rsidP="00B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687" w14:textId="77777777" w:rsidR="00B360DD" w:rsidRPr="000678A8" w:rsidRDefault="000678A8" w:rsidP="0006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50C6515" wp14:editId="378EA993">
          <wp:simplePos x="0" y="0"/>
          <wp:positionH relativeFrom="margin">
            <wp:posOffset>4564380</wp:posOffset>
          </wp:positionH>
          <wp:positionV relativeFrom="margin">
            <wp:posOffset>-343535</wp:posOffset>
          </wp:positionV>
          <wp:extent cx="1704340" cy="623570"/>
          <wp:effectExtent l="0" t="0" r="0" b="508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_Kommune_HORISONTAL_RGB_1411201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14"/>
    <w:multiLevelType w:val="hybridMultilevel"/>
    <w:tmpl w:val="727209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E8F"/>
    <w:multiLevelType w:val="hybridMultilevel"/>
    <w:tmpl w:val="FEFCD2E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10ABF"/>
    <w:multiLevelType w:val="hybridMultilevel"/>
    <w:tmpl w:val="A0C061AA"/>
    <w:lvl w:ilvl="0" w:tplc="39A0F936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A7293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A31672"/>
    <w:multiLevelType w:val="hybridMultilevel"/>
    <w:tmpl w:val="78BC48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E22163"/>
    <w:multiLevelType w:val="hybridMultilevel"/>
    <w:tmpl w:val="462422AE"/>
    <w:lvl w:ilvl="0" w:tplc="C75A4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A60"/>
    <w:multiLevelType w:val="hybridMultilevel"/>
    <w:tmpl w:val="05062858"/>
    <w:lvl w:ilvl="0" w:tplc="CA3ACAF2">
      <w:numFmt w:val="bullet"/>
      <w:lvlText w:val="-"/>
      <w:lvlJc w:val="left"/>
      <w:pPr>
        <w:ind w:left="510" w:hanging="51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54D95"/>
    <w:multiLevelType w:val="hybridMultilevel"/>
    <w:tmpl w:val="98F2F662"/>
    <w:lvl w:ilvl="0" w:tplc="AA8098EE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4022B"/>
    <w:multiLevelType w:val="hybridMultilevel"/>
    <w:tmpl w:val="7F2430CC"/>
    <w:lvl w:ilvl="0" w:tplc="CA3ACAF2">
      <w:numFmt w:val="bullet"/>
      <w:lvlText w:val="-"/>
      <w:lvlJc w:val="left"/>
      <w:pPr>
        <w:ind w:left="1218" w:hanging="51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247CF3"/>
    <w:multiLevelType w:val="hybridMultilevel"/>
    <w:tmpl w:val="A90CC60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8553D1"/>
    <w:multiLevelType w:val="hybridMultilevel"/>
    <w:tmpl w:val="8008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1669"/>
    <w:multiLevelType w:val="hybridMultilevel"/>
    <w:tmpl w:val="0156B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273D"/>
    <w:multiLevelType w:val="hybridMultilevel"/>
    <w:tmpl w:val="12A0CC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5B6F"/>
    <w:multiLevelType w:val="hybridMultilevel"/>
    <w:tmpl w:val="F210ED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63938"/>
    <w:multiLevelType w:val="hybridMultilevel"/>
    <w:tmpl w:val="C47074CE"/>
    <w:lvl w:ilvl="0" w:tplc="9CE6D5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6B0A"/>
    <w:multiLevelType w:val="hybridMultilevel"/>
    <w:tmpl w:val="4AE82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A39E4"/>
    <w:multiLevelType w:val="hybridMultilevel"/>
    <w:tmpl w:val="A6EC32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1380"/>
    <w:multiLevelType w:val="hybridMultilevel"/>
    <w:tmpl w:val="9D2410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3265A0"/>
    <w:multiLevelType w:val="singleLevel"/>
    <w:tmpl w:val="DA30F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0B13500"/>
    <w:multiLevelType w:val="hybridMultilevel"/>
    <w:tmpl w:val="B16E7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209"/>
    <w:multiLevelType w:val="hybridMultilevel"/>
    <w:tmpl w:val="95AA11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864A4"/>
    <w:multiLevelType w:val="hybridMultilevel"/>
    <w:tmpl w:val="4CA02E9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335B7"/>
    <w:multiLevelType w:val="singleLevel"/>
    <w:tmpl w:val="14A8E2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3" w15:restartNumberingAfterBreak="0">
    <w:nsid w:val="74A356E5"/>
    <w:multiLevelType w:val="hybridMultilevel"/>
    <w:tmpl w:val="C5AC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1DE8"/>
    <w:multiLevelType w:val="hybridMultilevel"/>
    <w:tmpl w:val="0EA88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1DF2"/>
    <w:multiLevelType w:val="hybridMultilevel"/>
    <w:tmpl w:val="0C789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13336">
    <w:abstractNumId w:val="23"/>
  </w:num>
  <w:num w:numId="2" w16cid:durableId="644050363">
    <w:abstractNumId w:val="19"/>
  </w:num>
  <w:num w:numId="3" w16cid:durableId="550926980">
    <w:abstractNumId w:val="9"/>
  </w:num>
  <w:num w:numId="4" w16cid:durableId="338774480">
    <w:abstractNumId w:val="2"/>
  </w:num>
  <w:num w:numId="5" w16cid:durableId="1883514234">
    <w:abstractNumId w:val="12"/>
  </w:num>
  <w:num w:numId="6" w16cid:durableId="895555405">
    <w:abstractNumId w:val="13"/>
  </w:num>
  <w:num w:numId="7" w16cid:durableId="1093092962">
    <w:abstractNumId w:val="0"/>
  </w:num>
  <w:num w:numId="8" w16cid:durableId="1513449479">
    <w:abstractNumId w:val="10"/>
  </w:num>
  <w:num w:numId="9" w16cid:durableId="412435360">
    <w:abstractNumId w:val="14"/>
  </w:num>
  <w:num w:numId="10" w16cid:durableId="2002150551">
    <w:abstractNumId w:val="16"/>
  </w:num>
  <w:num w:numId="11" w16cid:durableId="1609005912">
    <w:abstractNumId w:val="1"/>
  </w:num>
  <w:num w:numId="12" w16cid:durableId="193538467">
    <w:abstractNumId w:val="25"/>
  </w:num>
  <w:num w:numId="13" w16cid:durableId="1212113818">
    <w:abstractNumId w:val="15"/>
  </w:num>
  <w:num w:numId="14" w16cid:durableId="1037003372">
    <w:abstractNumId w:val="7"/>
  </w:num>
  <w:num w:numId="15" w16cid:durableId="1001279424">
    <w:abstractNumId w:val="3"/>
    <w:lvlOverride w:ilvl="0">
      <w:startOverride w:val="1"/>
    </w:lvlOverride>
  </w:num>
  <w:num w:numId="16" w16cid:durableId="432363205">
    <w:abstractNumId w:val="22"/>
    <w:lvlOverride w:ilvl="0">
      <w:startOverride w:val="1"/>
    </w:lvlOverride>
  </w:num>
  <w:num w:numId="17" w16cid:durableId="699550018">
    <w:abstractNumId w:val="6"/>
  </w:num>
  <w:num w:numId="18" w16cid:durableId="1692805349">
    <w:abstractNumId w:val="8"/>
  </w:num>
  <w:num w:numId="19" w16cid:durableId="18357529">
    <w:abstractNumId w:val="18"/>
    <w:lvlOverride w:ilvl="0">
      <w:startOverride w:val="1"/>
    </w:lvlOverride>
  </w:num>
  <w:num w:numId="20" w16cid:durableId="500703718">
    <w:abstractNumId w:val="6"/>
  </w:num>
  <w:num w:numId="21" w16cid:durableId="862936769">
    <w:abstractNumId w:val="11"/>
  </w:num>
  <w:num w:numId="22" w16cid:durableId="505826449">
    <w:abstractNumId w:val="24"/>
  </w:num>
  <w:num w:numId="23" w16cid:durableId="839006681">
    <w:abstractNumId w:val="4"/>
  </w:num>
  <w:num w:numId="24" w16cid:durableId="230895634">
    <w:abstractNumId w:val="21"/>
  </w:num>
  <w:num w:numId="25" w16cid:durableId="317344601">
    <w:abstractNumId w:val="20"/>
  </w:num>
  <w:num w:numId="26" w16cid:durableId="1930036479">
    <w:abstractNumId w:val="17"/>
  </w:num>
  <w:num w:numId="27" w16cid:durableId="125198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DD"/>
    <w:rsid w:val="000224CC"/>
    <w:rsid w:val="000426AC"/>
    <w:rsid w:val="000678A8"/>
    <w:rsid w:val="00077E33"/>
    <w:rsid w:val="00084E15"/>
    <w:rsid w:val="00086E23"/>
    <w:rsid w:val="000B0167"/>
    <w:rsid w:val="000B7404"/>
    <w:rsid w:val="000F4865"/>
    <w:rsid w:val="0015299A"/>
    <w:rsid w:val="001A2019"/>
    <w:rsid w:val="001A348E"/>
    <w:rsid w:val="002848CD"/>
    <w:rsid w:val="0029459B"/>
    <w:rsid w:val="002A73D4"/>
    <w:rsid w:val="00363899"/>
    <w:rsid w:val="00394D13"/>
    <w:rsid w:val="003C3B37"/>
    <w:rsid w:val="003D1403"/>
    <w:rsid w:val="003F42DC"/>
    <w:rsid w:val="00416216"/>
    <w:rsid w:val="0044117F"/>
    <w:rsid w:val="004673A4"/>
    <w:rsid w:val="004E7C5B"/>
    <w:rsid w:val="00505246"/>
    <w:rsid w:val="00557E4B"/>
    <w:rsid w:val="00573E06"/>
    <w:rsid w:val="00581000"/>
    <w:rsid w:val="005A16E2"/>
    <w:rsid w:val="005D4ED4"/>
    <w:rsid w:val="006A2BB6"/>
    <w:rsid w:val="006D1E18"/>
    <w:rsid w:val="006F6167"/>
    <w:rsid w:val="00735EAE"/>
    <w:rsid w:val="007F66A7"/>
    <w:rsid w:val="00856976"/>
    <w:rsid w:val="008742CF"/>
    <w:rsid w:val="008B6C77"/>
    <w:rsid w:val="008E6F7F"/>
    <w:rsid w:val="0098283C"/>
    <w:rsid w:val="00A33931"/>
    <w:rsid w:val="00A80BB5"/>
    <w:rsid w:val="00A92D56"/>
    <w:rsid w:val="00AD73C3"/>
    <w:rsid w:val="00AE0436"/>
    <w:rsid w:val="00AE2539"/>
    <w:rsid w:val="00AE56BF"/>
    <w:rsid w:val="00AF5DF2"/>
    <w:rsid w:val="00B124B7"/>
    <w:rsid w:val="00B33CDC"/>
    <w:rsid w:val="00B360DD"/>
    <w:rsid w:val="00B419F5"/>
    <w:rsid w:val="00B635D6"/>
    <w:rsid w:val="00B93DA2"/>
    <w:rsid w:val="00BC0605"/>
    <w:rsid w:val="00C20E65"/>
    <w:rsid w:val="00C21640"/>
    <w:rsid w:val="00C4383E"/>
    <w:rsid w:val="00C7467B"/>
    <w:rsid w:val="00CD4B7A"/>
    <w:rsid w:val="00CE2F18"/>
    <w:rsid w:val="00D758F5"/>
    <w:rsid w:val="00DB120E"/>
    <w:rsid w:val="00DF6451"/>
    <w:rsid w:val="00E23A4A"/>
    <w:rsid w:val="00E9129D"/>
    <w:rsid w:val="00E97783"/>
    <w:rsid w:val="00F34253"/>
    <w:rsid w:val="00FA7128"/>
    <w:rsid w:val="00FB323E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5FA527"/>
  <w15:docId w15:val="{AA2E47DC-3818-430F-830E-B6C2B0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0DD"/>
  </w:style>
  <w:style w:type="paragraph" w:styleId="Bunntekst">
    <w:name w:val="footer"/>
    <w:basedOn w:val="Normal"/>
    <w:link w:val="Bunn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0DD"/>
  </w:style>
  <w:style w:type="paragraph" w:styleId="Bobletekst">
    <w:name w:val="Balloon Text"/>
    <w:basedOn w:val="Normal"/>
    <w:link w:val="BobletekstTegn"/>
    <w:uiPriority w:val="99"/>
    <w:semiHidden/>
    <w:unhideWhenUsed/>
    <w:rsid w:val="00B3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0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25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A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el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489E-964F-4256-84F8-72D352B3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Aabakken, Bjørn</dc:creator>
  <cp:lastModifiedBy>Martinsen, Eva</cp:lastModifiedBy>
  <cp:revision>11</cp:revision>
  <cp:lastPrinted>2020-01-24T11:52:00Z</cp:lastPrinted>
  <dcterms:created xsi:type="dcterms:W3CDTF">2023-04-24T10:18:00Z</dcterms:created>
  <dcterms:modified xsi:type="dcterms:W3CDTF">2024-02-20T13:52:00Z</dcterms:modified>
</cp:coreProperties>
</file>